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34" w:rsidRDefault="008D7434" w:rsidP="00566408">
      <w:pPr>
        <w:spacing w:after="240"/>
        <w:jc w:val="center"/>
      </w:pPr>
      <w:r>
        <w:t>A</w:t>
      </w:r>
      <w:r w:rsidR="006E5818">
        <w:t>NEXO</w:t>
      </w:r>
      <w:r>
        <w:t xml:space="preserve"> a la </w:t>
      </w:r>
      <w:r w:rsidR="00362B4C">
        <w:t>Resolución</w:t>
      </w:r>
      <w:r>
        <w:t xml:space="preserve"> M.S. N</w:t>
      </w:r>
      <w:r w:rsidRPr="008D7434">
        <w:rPr>
          <w:vertAlign w:val="superscript"/>
        </w:rPr>
        <w:t>o</w:t>
      </w:r>
      <w:r>
        <w:t xml:space="preserve"> </w:t>
      </w:r>
      <w:r w:rsidR="00362B4C">
        <w:t>781/20</w:t>
      </w:r>
    </w:p>
    <w:p w:rsidR="00FF7D2F" w:rsidRDefault="00116ED0" w:rsidP="00566408">
      <w:pPr>
        <w:spacing w:after="240"/>
        <w:jc w:val="both"/>
      </w:pPr>
      <w:r>
        <w:t xml:space="preserve">Protocolo </w:t>
      </w:r>
      <w:r w:rsidR="006E5818">
        <w:t xml:space="preserve">COVID-19 para profesionales independientes Arquitectos, Ingenieros Civiles, Agrimensores, Maestros Mayores de Obra, </w:t>
      </w:r>
      <w:r>
        <w:t>n</w:t>
      </w:r>
      <w:r w:rsidR="00FF7D2F">
        <w:t>o comprendidos en la Resolución M.S. N</w:t>
      </w:r>
      <w:r w:rsidR="00962EB2">
        <w:rPr>
          <w:rFonts w:cstheme="minorHAnsi"/>
        </w:rPr>
        <w:t>°</w:t>
      </w:r>
      <w:r w:rsidR="00FF7D2F">
        <w:t xml:space="preserve"> 738/20</w:t>
      </w:r>
      <w:r>
        <w:t xml:space="preserve"> (</w:t>
      </w:r>
      <w:r w:rsidR="00962EB2">
        <w:t>que establece y aprueba el protocolo para el inicio de la construcción para obras públicas y privadas, en curso o nuevas; así como también el inicio de las actividades complementarias de las obras).</w:t>
      </w:r>
    </w:p>
    <w:p w:rsidR="00E92443" w:rsidRDefault="00E92443" w:rsidP="008D7434">
      <w:pPr>
        <w:spacing w:after="120"/>
        <w:jc w:val="both"/>
      </w:pPr>
      <w:r>
        <w:t>ACTIVIDADES EN OFICINA</w:t>
      </w:r>
    </w:p>
    <w:p w:rsidR="00E92443" w:rsidRDefault="006E5818" w:rsidP="008D7434">
      <w:pPr>
        <w:spacing w:after="120"/>
        <w:ind w:left="284"/>
        <w:jc w:val="both"/>
      </w:pPr>
      <w:r>
        <w:t>Días y horarios autoriza</w:t>
      </w:r>
      <w:r w:rsidR="002823CD">
        <w:t>d</w:t>
      </w:r>
      <w:r>
        <w:t>os por rubro:</w:t>
      </w:r>
    </w:p>
    <w:p w:rsidR="00E92443" w:rsidRDefault="008D7434" w:rsidP="00F821B0">
      <w:pPr>
        <w:spacing w:after="0"/>
        <w:ind w:left="567"/>
        <w:jc w:val="both"/>
      </w:pPr>
      <w:r>
        <w:t>Arquitectos  e Ingenieros: los días lunes, miércoles y viernes de 9 a 13 horas</w:t>
      </w:r>
    </w:p>
    <w:p w:rsidR="008D7434" w:rsidRDefault="008D7434" w:rsidP="008D7434">
      <w:pPr>
        <w:spacing w:after="120"/>
        <w:ind w:left="567"/>
        <w:jc w:val="both"/>
      </w:pPr>
      <w:r>
        <w:t xml:space="preserve">Agrimensores y Maestros Mayores de Obra: </w:t>
      </w:r>
      <w:r w:rsidR="002823CD">
        <w:t>martes, jueves y sábados de 9 a 13 horas</w:t>
      </w:r>
    </w:p>
    <w:p w:rsidR="00362B4C" w:rsidRDefault="00362B4C" w:rsidP="00362B4C">
      <w:pPr>
        <w:spacing w:after="120"/>
        <w:ind w:left="284"/>
        <w:jc w:val="both"/>
      </w:pPr>
      <w:r>
        <w:t>Deberán sujetarse a las disposiciones establecidas en el Protocolo General aprobado mediante Resolución M.S. N</w:t>
      </w:r>
      <w:r w:rsidRPr="00362B4C">
        <w:rPr>
          <w:vertAlign w:val="superscript"/>
        </w:rPr>
        <w:t>o</w:t>
      </w:r>
      <w:r>
        <w:t xml:space="preserve"> 718/20</w:t>
      </w:r>
    </w:p>
    <w:p w:rsidR="00E92443" w:rsidRDefault="00E92443" w:rsidP="008D7434">
      <w:pPr>
        <w:spacing w:after="120"/>
        <w:jc w:val="both"/>
      </w:pPr>
      <w:r>
        <w:t>ACTIVIDADES DE CAMPO</w:t>
      </w:r>
    </w:p>
    <w:p w:rsidR="008D7434" w:rsidRDefault="00362B4C" w:rsidP="008D7434">
      <w:pPr>
        <w:spacing w:after="120"/>
        <w:ind w:left="284"/>
        <w:jc w:val="both"/>
      </w:pPr>
      <w:r>
        <w:t xml:space="preserve">Ajustaran sus trabajos de campo a la </w:t>
      </w:r>
      <w:r w:rsidR="008D7434">
        <w:t xml:space="preserve">Jornada laboral reducida </w:t>
      </w:r>
      <w:r>
        <w:t xml:space="preserve">de 6 horas, </w:t>
      </w:r>
      <w:r w:rsidR="008D7434">
        <w:t xml:space="preserve">en </w:t>
      </w:r>
      <w:r w:rsidR="002823CD">
        <w:t xml:space="preserve">la franja </w:t>
      </w:r>
      <w:r w:rsidR="008D7434">
        <w:t>horari</w:t>
      </w:r>
      <w:r w:rsidR="002823CD">
        <w:t>a</w:t>
      </w:r>
      <w:bookmarkStart w:id="0" w:name="_GoBack"/>
      <w:bookmarkEnd w:id="0"/>
      <w:r w:rsidR="008D7434">
        <w:t xml:space="preserve"> de 10 a 18 horas</w:t>
      </w:r>
      <w:r>
        <w:t>.</w:t>
      </w:r>
    </w:p>
    <w:p w:rsidR="00962EB2" w:rsidRDefault="00962EB2" w:rsidP="008D7434">
      <w:pPr>
        <w:spacing w:after="120"/>
        <w:ind w:left="284"/>
        <w:jc w:val="both"/>
      </w:pPr>
      <w:r>
        <w:t>El equipo de trabajo puede estar conformado por el Profesional y un solo ayudante</w:t>
      </w:r>
      <w:r w:rsidR="00F058B3">
        <w:t>.</w:t>
      </w:r>
    </w:p>
    <w:p w:rsidR="00566408" w:rsidRDefault="00566408" w:rsidP="008D7434">
      <w:pPr>
        <w:spacing w:after="120"/>
        <w:ind w:left="284"/>
        <w:jc w:val="both"/>
      </w:pPr>
      <w:r>
        <w:t>El Profesional es responsable de cumplir y hacer cumplir las medidas básicas detalladas en el presente protocolo por</w:t>
      </w:r>
      <w:r w:rsidR="006E5818">
        <w:t xml:space="preserve"> parte del ayudante y/o cliente, así como también las </w:t>
      </w:r>
      <w:r w:rsidR="006E5818" w:rsidRPr="006E5818">
        <w:t>disposiciones establecidas en el Protocolo General aprobado mediante Resolución M.S. No 718/20</w:t>
      </w:r>
      <w:r w:rsidR="006E5818">
        <w:t>.</w:t>
      </w:r>
    </w:p>
    <w:p w:rsidR="00794EE0" w:rsidRDefault="00794EE0" w:rsidP="008D7434">
      <w:pPr>
        <w:spacing w:after="120"/>
        <w:ind w:left="284"/>
        <w:jc w:val="both"/>
      </w:pPr>
      <w:r>
        <w:t>Deberá llevar un registro en planilla con detalle de los domicilios a los que concurre y teléfonos de contacto de los mismos. Esta información será utilizada exclusivamente por el área epidemiológica de Salud en caso de que presentara síntomas asociados al COVID-19.</w:t>
      </w:r>
    </w:p>
    <w:p w:rsidR="00F058B3" w:rsidRDefault="00362B4C" w:rsidP="008D7434">
      <w:pPr>
        <w:spacing w:after="120"/>
        <w:ind w:left="284"/>
        <w:jc w:val="both"/>
      </w:pPr>
      <w:r>
        <w:t>Deberá</w:t>
      </w:r>
      <w:r w:rsidR="00566408">
        <w:t xml:space="preserve"> g</w:t>
      </w:r>
      <w:r w:rsidR="00F058B3">
        <w:t xml:space="preserve">uardar la distancia social </w:t>
      </w:r>
      <w:r w:rsidR="0057442A">
        <w:t>social de 2 metros</w:t>
      </w:r>
      <w:r w:rsidR="00F058B3">
        <w:t>, evitando todo contacto físico con el ayudante</w:t>
      </w:r>
      <w:r w:rsidR="001F0453">
        <w:t xml:space="preserve">, trabajadores presentes en las obras </w:t>
      </w:r>
      <w:r w:rsidR="00F058B3">
        <w:t xml:space="preserve"> y/o cliente</w:t>
      </w:r>
      <w:r w:rsidR="001F0453">
        <w:t>s</w:t>
      </w:r>
      <w:r w:rsidR="00F058B3">
        <w:t>.</w:t>
      </w:r>
    </w:p>
    <w:p w:rsidR="00F058B3" w:rsidRDefault="00F058B3" w:rsidP="008D7434">
      <w:pPr>
        <w:spacing w:after="120"/>
        <w:ind w:left="284"/>
        <w:jc w:val="both"/>
      </w:pPr>
      <w:r>
        <w:t>Bajo ninguna circunstancia debe</w:t>
      </w:r>
      <w:r w:rsidR="00566408">
        <w:t>n</w:t>
      </w:r>
      <w:r>
        <w:t xml:space="preserve"> ingresar a los inmuebles con edificaciones habitadas.</w:t>
      </w:r>
    </w:p>
    <w:p w:rsidR="00FF7D2F" w:rsidRDefault="00362B4C" w:rsidP="008D7434">
      <w:pPr>
        <w:spacing w:after="120"/>
        <w:ind w:left="284"/>
        <w:jc w:val="both"/>
      </w:pPr>
      <w:r>
        <w:t>Dispondrá</w:t>
      </w:r>
      <w:r w:rsidR="00FF7D2F">
        <w:t xml:space="preserve"> la desinfección de los vehículos, equipos y/o recursos materiales para la ejecución del trabajo</w:t>
      </w:r>
      <w:r>
        <w:t xml:space="preserve"> de forma permanente</w:t>
      </w:r>
      <w:r w:rsidR="00FF7D2F">
        <w:t>.</w:t>
      </w:r>
    </w:p>
    <w:p w:rsidR="00FF7D2F" w:rsidRDefault="009B041F" w:rsidP="006E5818">
      <w:pPr>
        <w:spacing w:after="0"/>
        <w:ind w:left="284"/>
        <w:jc w:val="both"/>
      </w:pPr>
      <w:r>
        <w:t xml:space="preserve">Las herramientas, </w:t>
      </w:r>
      <w:r w:rsidR="00FF7D2F">
        <w:t xml:space="preserve">equipos no electrónicos y vehículos </w:t>
      </w:r>
      <w:r w:rsidR="00BC6061">
        <w:t>pueden desinfectarse rociándolos con</w:t>
      </w:r>
      <w:r w:rsidR="00FF7D2F">
        <w:t xml:space="preserve"> una solución de agua y lavandina (una cuchara sopera en un litro de agua), </w:t>
      </w:r>
      <w:r w:rsidR="00BC6061">
        <w:t>o de alcohol al 70% (70 partes de alcohol en 30 partes de agua). Esta última preparación tiene mayor durabilidad que la lavandina y es menos tóxica. Tener en cuenta que el alcohol es inflamable por lo que debe estar alejado de fuentes calóricas</w:t>
      </w:r>
      <w:r w:rsidR="00FF7D2F">
        <w:t>.</w:t>
      </w:r>
      <w:r w:rsidR="00BC6061">
        <w:t xml:space="preserve"> </w:t>
      </w:r>
      <w:r w:rsidR="00FF7D2F">
        <w:t xml:space="preserve">Los equipos electrónicos </w:t>
      </w:r>
      <w:r w:rsidR="00BC6061">
        <w:t>pueden</w:t>
      </w:r>
      <w:r w:rsidR="00FF7D2F">
        <w:t xml:space="preserve"> desinfectarse con </w:t>
      </w:r>
      <w:r>
        <w:t xml:space="preserve">toalla descartable embebida en </w:t>
      </w:r>
      <w:r w:rsidR="00BC6061">
        <w:t>la solución de alcohol.</w:t>
      </w:r>
    </w:p>
    <w:p w:rsidR="00116ED0" w:rsidRDefault="00362B4C" w:rsidP="00362B4C">
      <w:pPr>
        <w:spacing w:after="120"/>
        <w:ind w:left="284"/>
        <w:jc w:val="both"/>
      </w:pPr>
      <w:r>
        <w:t>Si utilizan o</w:t>
      </w:r>
      <w:r w:rsidR="00116ED0">
        <w:t xml:space="preserve">tras sustancias </w:t>
      </w:r>
      <w:r>
        <w:t xml:space="preserve">desinfectantes </w:t>
      </w:r>
      <w:r w:rsidR="00116ED0">
        <w:t>como el peróxido de hidrog</w:t>
      </w:r>
      <w:r w:rsidR="00F821B0">
        <w:t xml:space="preserve">eno y el cloruro de </w:t>
      </w:r>
      <w:proofErr w:type="spellStart"/>
      <w:r w:rsidR="00F821B0">
        <w:t>benzalconio</w:t>
      </w:r>
      <w:proofErr w:type="spellEnd"/>
      <w:r>
        <w:t>, deberán s</w:t>
      </w:r>
      <w:r w:rsidR="00116ED0">
        <w:t>eguir las recomendaciones de uso y dosis determinadas por el fabricante en cada caso.</w:t>
      </w:r>
    </w:p>
    <w:p w:rsidR="00BC6061" w:rsidRDefault="00566408" w:rsidP="008D7434">
      <w:pPr>
        <w:spacing w:after="120"/>
        <w:ind w:left="284"/>
        <w:jc w:val="both"/>
      </w:pPr>
      <w:r>
        <w:t xml:space="preserve">Tanto el </w:t>
      </w:r>
      <w:r w:rsidR="006E5818">
        <w:t xml:space="preserve">Profesional </w:t>
      </w:r>
      <w:r>
        <w:t>cómo su ayudante, deben u</w:t>
      </w:r>
      <w:r w:rsidR="00BC6061">
        <w:t>tilizar en todo momento barbijo o mascarilla facial, anteojos protectores y guantes desechables, sumado a los demás EPP específicos de la actividad.</w:t>
      </w:r>
      <w:r w:rsidR="00424B59">
        <w:t xml:space="preserve"> </w:t>
      </w:r>
    </w:p>
    <w:p w:rsidR="00424B59" w:rsidRDefault="00424B59" w:rsidP="00BB0D61">
      <w:pPr>
        <w:spacing w:after="0"/>
        <w:ind w:left="284"/>
        <w:jc w:val="both"/>
      </w:pPr>
      <w:r>
        <w:t>Deberá contar con reposición de los Elementos de Protección Personal detallados y circular siempre con un kit de desinfección e higienización compuesto por:</w:t>
      </w:r>
    </w:p>
    <w:p w:rsidR="00424B59" w:rsidRDefault="00424B59" w:rsidP="008D7434">
      <w:pPr>
        <w:pStyle w:val="Prrafodelista"/>
        <w:numPr>
          <w:ilvl w:val="0"/>
          <w:numId w:val="1"/>
        </w:numPr>
        <w:spacing w:after="120"/>
        <w:ind w:left="851"/>
      </w:pPr>
      <w:r>
        <w:t>Rociador de mano con solución desinfectante</w:t>
      </w:r>
    </w:p>
    <w:p w:rsidR="00424B59" w:rsidRDefault="00424B59" w:rsidP="008D7434">
      <w:pPr>
        <w:pStyle w:val="Prrafodelista"/>
        <w:numPr>
          <w:ilvl w:val="0"/>
          <w:numId w:val="1"/>
        </w:numPr>
        <w:spacing w:after="120"/>
        <w:ind w:left="851"/>
      </w:pPr>
      <w:r>
        <w:t>Alcohol en gel</w:t>
      </w:r>
    </w:p>
    <w:p w:rsidR="00424B59" w:rsidRDefault="00424B59" w:rsidP="008D7434">
      <w:pPr>
        <w:pStyle w:val="Prrafodelista"/>
        <w:numPr>
          <w:ilvl w:val="0"/>
          <w:numId w:val="1"/>
        </w:numPr>
        <w:spacing w:after="120"/>
        <w:ind w:left="851"/>
      </w:pPr>
      <w:r>
        <w:t>Jabón</w:t>
      </w:r>
    </w:p>
    <w:p w:rsidR="00424B59" w:rsidRDefault="00424B59" w:rsidP="008D7434">
      <w:pPr>
        <w:pStyle w:val="Prrafodelista"/>
        <w:numPr>
          <w:ilvl w:val="0"/>
          <w:numId w:val="1"/>
        </w:numPr>
        <w:spacing w:after="120"/>
        <w:ind w:left="851"/>
      </w:pPr>
      <w:r>
        <w:t>Toallas descartables</w:t>
      </w:r>
    </w:p>
    <w:p w:rsidR="00424B59" w:rsidRDefault="00424B59" w:rsidP="008D7434">
      <w:pPr>
        <w:pStyle w:val="Prrafodelista"/>
        <w:numPr>
          <w:ilvl w:val="0"/>
          <w:numId w:val="1"/>
        </w:numPr>
        <w:spacing w:after="120"/>
        <w:ind w:left="851"/>
      </w:pPr>
      <w:r>
        <w:lastRenderedPageBreak/>
        <w:t>Bolsas plásticas de residuos</w:t>
      </w:r>
    </w:p>
    <w:p w:rsidR="00FF7D2F" w:rsidRDefault="00FF7D2F" w:rsidP="006E5818">
      <w:pPr>
        <w:spacing w:after="120"/>
        <w:ind w:left="284"/>
        <w:jc w:val="both"/>
      </w:pPr>
      <w:r>
        <w:t>El transporte debe realiza</w:t>
      </w:r>
      <w:r w:rsidR="009B041F">
        <w:t xml:space="preserve">rse a lo sumo dos </w:t>
      </w:r>
      <w:r w:rsidR="00566408">
        <w:t xml:space="preserve">personas </w:t>
      </w:r>
      <w:r w:rsidR="009B041F">
        <w:t>por vehículos, ambos portando protección respiratoria</w:t>
      </w:r>
      <w:r>
        <w:t>.</w:t>
      </w:r>
    </w:p>
    <w:p w:rsidR="00CB6E00" w:rsidRDefault="00CB6E00" w:rsidP="008D7434">
      <w:pPr>
        <w:spacing w:after="120"/>
        <w:ind w:left="284"/>
        <w:jc w:val="both"/>
        <w:rPr>
          <w:rFonts w:ascii="Helvetica" w:hAnsi="Helvetica" w:cs="Helvetica"/>
          <w:bCs/>
          <w:color w:val="000000"/>
          <w:sz w:val="19"/>
          <w:szCs w:val="19"/>
          <w:shd w:val="clear" w:color="auto" w:fill="FFFFFF"/>
        </w:rPr>
      </w:pPr>
      <w:r>
        <w:t xml:space="preserve">Antes del inicio de las actividades, el Profesional y su ayudante si lo hubiere, deberán conformar y remitir la </w:t>
      </w:r>
      <w:r w:rsidR="00116ED0">
        <w:t xml:space="preserve">siguiente </w:t>
      </w:r>
      <w:r>
        <w:t xml:space="preserve">DDJJ al mail </w:t>
      </w:r>
      <w:hyperlink r:id="rId6" w:history="1">
        <w:r w:rsidR="00566408" w:rsidRPr="00631F41">
          <w:rPr>
            <w:rStyle w:val="Hipervnculo"/>
          </w:rPr>
          <w:t>ddjjcovid</w:t>
        </w:r>
        <w:r w:rsidR="00566408" w:rsidRPr="00631F41">
          <w:rPr>
            <w:rStyle w:val="Hipervnculo"/>
            <w:rFonts w:ascii="Helvetica" w:hAnsi="Helvetica" w:cs="Helvetica"/>
            <w:bCs/>
            <w:sz w:val="19"/>
            <w:szCs w:val="19"/>
            <w:shd w:val="clear" w:color="auto" w:fill="FFFFFF"/>
          </w:rPr>
          <w:t>@tierradelfuego.gov.ar</w:t>
        </w:r>
      </w:hyperlink>
    </w:p>
    <w:p w:rsidR="00566408" w:rsidRDefault="00566408" w:rsidP="00566408">
      <w:pPr>
        <w:spacing w:after="240"/>
        <w:jc w:val="both"/>
      </w:pPr>
    </w:p>
    <w:p w:rsidR="004C6E58" w:rsidRDefault="004C6E58" w:rsidP="00566408">
      <w:pPr>
        <w:spacing w:after="120"/>
        <w:jc w:val="center"/>
      </w:pPr>
      <w:r>
        <w:t>DECLARACIÓN JURADA</w:t>
      </w:r>
    </w:p>
    <w:p w:rsidR="004C6E58" w:rsidRDefault="004C6E58" w:rsidP="00566408">
      <w:pPr>
        <w:spacing w:after="0"/>
        <w:jc w:val="both"/>
      </w:pPr>
      <w:r>
        <w:t>Por medio de la presente, quien suscribe …………………..............…</w:t>
      </w:r>
      <w:r w:rsidR="00E92443">
        <w:t>….</w:t>
      </w:r>
      <w:r>
        <w:t>…………………. DNI N° ...…………………</w:t>
      </w:r>
      <w:r w:rsidR="00E92443">
        <w:t>……………….</w:t>
      </w:r>
      <w:r>
        <w:t>……, de ocupación / p</w:t>
      </w:r>
      <w:r w:rsidR="00CB6E00">
        <w:t>rofesión .........</w:t>
      </w:r>
      <w:r>
        <w:t>............</w:t>
      </w:r>
      <w:r w:rsidR="00E92443">
        <w:t>......</w:t>
      </w:r>
      <w:r>
        <w:t>.........., con domicilio en ..........…………</w:t>
      </w:r>
      <w:r w:rsidR="00CB6E00">
        <w:t>.....</w:t>
      </w:r>
      <w:r w:rsidR="00E92443">
        <w:t>.........................................</w:t>
      </w:r>
      <w:r w:rsidR="00CB6E00">
        <w:t>.</w:t>
      </w:r>
      <w:r w:rsidR="00E92443">
        <w:t>…</w:t>
      </w:r>
      <w:r>
        <w:t>….., de la ciud</w:t>
      </w:r>
      <w:r w:rsidR="00CB6E00">
        <w:t>ad de ...............</w:t>
      </w:r>
      <w:r>
        <w:t>...................., declaro bajo juramento que al momento de suscribir la presente declaración jurada NO manifiesto síntomas de COVID-19 (tos, dificultad respiratoria, fiebre, dolor de garganta, secreciones nasales, dolor muscular, manchas en la piel, dolor de cabeza, nauseas / vómitos, dolor articular), NO tengo antecedentes de viaje a zonas de riesgo incluyendo las del territorio nacional en los últimos 14 días, NO he tenido un contacto estrecho con Casos Positivos para COVID-19 en los últimos 14 días, NO sufro de patología crónicas (Enfermedad Renal Crónica, Enfermedad Pulmonar Obstructiva Crónica, Diabetes Insulinodependiente, Enfermedades Cardiovasculares).</w:t>
      </w:r>
    </w:p>
    <w:p w:rsidR="004C6E58" w:rsidRDefault="004C6E58" w:rsidP="00566408">
      <w:pPr>
        <w:spacing w:after="120"/>
        <w:jc w:val="both"/>
      </w:pPr>
      <w:r>
        <w:t xml:space="preserve">Asimismo, declaro haber leído y comprendido la totalidad de las medidas y disposiciones contenidas en el Protocolo COVID 19 para </w:t>
      </w:r>
      <w:r w:rsidR="00F821B0" w:rsidRPr="00F821B0">
        <w:t>profesionales independientes Arquitectos, Ingenieros Civiles, Agrimensores, Maestros Mayores de Obra</w:t>
      </w:r>
      <w:r>
        <w:t>, comprometiéndome a dar estricto cumplimiento a las mismas.</w:t>
      </w:r>
    </w:p>
    <w:p w:rsidR="00CB6E00" w:rsidRDefault="00CB6E00" w:rsidP="00566408">
      <w:pPr>
        <w:spacing w:after="120"/>
      </w:pPr>
    </w:p>
    <w:p w:rsidR="004C6E58" w:rsidRDefault="00CB6E00" w:rsidP="00566408">
      <w:pPr>
        <w:jc w:val="right"/>
      </w:pPr>
      <w:r>
        <w:t>Firma y Aclaración: ..................................................................</w:t>
      </w:r>
    </w:p>
    <w:sectPr w:rsidR="004C6E58" w:rsidSect="00362B4C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D426F"/>
    <w:multiLevelType w:val="hybridMultilevel"/>
    <w:tmpl w:val="DC867F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4B7033"/>
    <w:multiLevelType w:val="hybridMultilevel"/>
    <w:tmpl w:val="2E84F6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D2F"/>
    <w:rsid w:val="000D7954"/>
    <w:rsid w:val="00116ED0"/>
    <w:rsid w:val="00160B86"/>
    <w:rsid w:val="001F0453"/>
    <w:rsid w:val="002823CD"/>
    <w:rsid w:val="002C5AB5"/>
    <w:rsid w:val="00362B4C"/>
    <w:rsid w:val="00424B59"/>
    <w:rsid w:val="004C6E58"/>
    <w:rsid w:val="004F2FD4"/>
    <w:rsid w:val="00566408"/>
    <w:rsid w:val="0057442A"/>
    <w:rsid w:val="006E5818"/>
    <w:rsid w:val="00794EE0"/>
    <w:rsid w:val="007F2F5B"/>
    <w:rsid w:val="008D7434"/>
    <w:rsid w:val="00962EB2"/>
    <w:rsid w:val="009B041F"/>
    <w:rsid w:val="009D54C3"/>
    <w:rsid w:val="00BB0D61"/>
    <w:rsid w:val="00BC6061"/>
    <w:rsid w:val="00CB6E00"/>
    <w:rsid w:val="00CF1BA9"/>
    <w:rsid w:val="00E1095C"/>
    <w:rsid w:val="00E92443"/>
    <w:rsid w:val="00F058B3"/>
    <w:rsid w:val="00F821B0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4B5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664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4B5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664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djjcovid@tierradelfuego.gov.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728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Eugi</dc:creator>
  <cp:lastModifiedBy>Usuario</cp:lastModifiedBy>
  <cp:revision>8</cp:revision>
  <cp:lastPrinted>2020-05-13T12:46:00Z</cp:lastPrinted>
  <dcterms:created xsi:type="dcterms:W3CDTF">2020-05-13T11:59:00Z</dcterms:created>
  <dcterms:modified xsi:type="dcterms:W3CDTF">2020-05-13T14:08:00Z</dcterms:modified>
</cp:coreProperties>
</file>